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8E53E7" w:rsidRDefault="008E53E7" w:rsidP="00CF16B6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p w:rsidR="008E53E7" w:rsidRPr="00455C57" w:rsidRDefault="00324A7D" w:rsidP="00CF16B6">
      <w:pPr>
        <w:spacing w:after="0" w:line="240" w:lineRule="auto"/>
        <w:jc w:val="both"/>
        <w:rPr>
          <w:rFonts w:ascii="Segoe UI" w:eastAsia="Times New Roman" w:hAnsi="Segoe UI" w:cs="Segoe UI"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sz w:val="32"/>
          <w:szCs w:val="32"/>
          <w:lang w:eastAsia="ru-RU"/>
        </w:rPr>
        <w:t>Заявление собственника является основанием для актуализации данных в Едином государственном реестре недвижимости</w:t>
      </w:r>
    </w:p>
    <w:p w:rsidR="00B13865" w:rsidRDefault="00324A7D" w:rsidP="00E637BB">
      <w:pPr>
        <w:spacing w:before="100" w:beforeAutospacing="1" w:after="100" w:afterAutospacing="1" w:line="240" w:lineRule="auto"/>
        <w:jc w:val="both"/>
        <w:rPr>
          <w:rFonts w:ascii="Segoe UI" w:hAnsi="Segoe UI" w:cs="Segoe UI"/>
        </w:rPr>
      </w:pPr>
      <w:r w:rsidRPr="00324A7D">
        <w:rPr>
          <w:rFonts w:ascii="Segoe UI" w:hAnsi="Segoe UI" w:cs="Segoe UI"/>
          <w:b/>
        </w:rPr>
        <w:t>4 октября 2019 года</w:t>
      </w:r>
      <w:r>
        <w:rPr>
          <w:rFonts w:ascii="Segoe UI" w:hAnsi="Segoe UI" w:cs="Segoe UI"/>
        </w:rPr>
        <w:t xml:space="preserve"> – Управление Росреестра по Тверской области завершило работу по уточнению сведений в Едином государственном реестре недвижимости (ЕГРН) по площадям квартир, расположенных в г.Твери. Всего ведомством отработано порядка 9 тыс. объектов недвижимости.</w:t>
      </w:r>
    </w:p>
    <w:p w:rsidR="00324A7D" w:rsidRDefault="00324A7D" w:rsidP="00324A7D">
      <w:pPr>
        <w:shd w:val="clear" w:color="auto" w:fill="FFFFFF"/>
        <w:spacing w:after="0" w:line="240" w:lineRule="auto"/>
        <w:jc w:val="both"/>
        <w:rPr>
          <w:rFonts w:ascii="Segoe UI" w:hAnsi="Segoe UI" w:cs="Segoe UI"/>
        </w:rPr>
      </w:pPr>
      <w:r w:rsidRPr="00324A7D">
        <w:rPr>
          <w:rFonts w:ascii="Segoe UI" w:hAnsi="Segoe UI" w:cs="Segoe UI"/>
        </w:rPr>
        <w:t xml:space="preserve">Работа по уточнению площадей велась с конца прошлого года в рамках взаимодействия Управления, ООО «Тверская генерация» </w:t>
      </w:r>
      <w:proofErr w:type="gramStart"/>
      <w:r w:rsidRPr="00324A7D">
        <w:rPr>
          <w:rFonts w:ascii="Segoe UI" w:hAnsi="Segoe UI" w:cs="Segoe UI"/>
        </w:rPr>
        <w:t>и ООО</w:t>
      </w:r>
      <w:proofErr w:type="gramEnd"/>
      <w:r w:rsidRPr="00324A7D">
        <w:rPr>
          <w:rFonts w:ascii="Segoe UI" w:hAnsi="Segoe UI" w:cs="Segoe UI"/>
        </w:rPr>
        <w:t xml:space="preserve"> «ЕРКЦ». Напомним, что в октябре 2018 год</w:t>
      </w:r>
      <w:proofErr w:type="gramStart"/>
      <w:r w:rsidRPr="00324A7D">
        <w:rPr>
          <w:rFonts w:ascii="Segoe UI" w:hAnsi="Segoe UI" w:cs="Segoe UI"/>
        </w:rPr>
        <w:t>а</w:t>
      </w:r>
      <w:r>
        <w:rPr>
          <w:rFonts w:ascii="Segoe UI" w:hAnsi="Segoe UI" w:cs="Segoe UI"/>
        </w:rPr>
        <w:t xml:space="preserve"> </w:t>
      </w:r>
      <w:r w:rsidRPr="00324A7D">
        <w:rPr>
          <w:rFonts w:ascii="Segoe UI" w:hAnsi="Segoe UI" w:cs="Segoe UI"/>
        </w:rPr>
        <w:t xml:space="preserve"> ООО</w:t>
      </w:r>
      <w:proofErr w:type="gramEnd"/>
      <w:r w:rsidRPr="00324A7D">
        <w:rPr>
          <w:rFonts w:ascii="Segoe UI" w:hAnsi="Segoe UI" w:cs="Segoe UI"/>
        </w:rPr>
        <w:t xml:space="preserve"> «Тверская генерация» в качестве основы по расчёту отопления на период 2018-2019 г.г. приняла сведения, содержащиеся в ЕРГН, в результате чего многие жители Твери получили квитанции, в которых площадь принадлежащих им квартир была увеличена на величину, равную площади балконов. </w:t>
      </w:r>
    </w:p>
    <w:p w:rsidR="00324A7D" w:rsidRDefault="00324A7D" w:rsidP="00324A7D">
      <w:pPr>
        <w:shd w:val="clear" w:color="auto" w:fill="FFFFFF"/>
        <w:spacing w:after="0" w:line="240" w:lineRule="auto"/>
        <w:jc w:val="both"/>
        <w:rPr>
          <w:rFonts w:ascii="Segoe UI" w:hAnsi="Segoe UI" w:cs="Segoe UI"/>
        </w:rPr>
      </w:pPr>
    </w:p>
    <w:p w:rsidR="00324A7D" w:rsidRPr="00324A7D" w:rsidRDefault="00324A7D" w:rsidP="00324A7D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  <w:proofErr w:type="gramStart"/>
      <w:r w:rsidRPr="00324A7D">
        <w:rPr>
          <w:rFonts w:ascii="Segoe UI" w:hAnsi="Segoe UI" w:cs="Segoe UI"/>
        </w:rPr>
        <w:t xml:space="preserve">Именно поэтому в случае несогласия </w:t>
      </w:r>
      <w:r w:rsidRPr="00324A7D">
        <w:rPr>
          <w:rFonts w:ascii="Segoe UI" w:eastAsia="Times New Roman" w:hAnsi="Segoe UI" w:cs="Segoe UI"/>
          <w:color w:val="000000"/>
          <w:lang w:eastAsia="ru-RU"/>
        </w:rPr>
        <w:t>собственник</w:t>
      </w:r>
      <w:r>
        <w:rPr>
          <w:rFonts w:ascii="Segoe UI" w:eastAsia="Times New Roman" w:hAnsi="Segoe UI" w:cs="Segoe UI"/>
          <w:color w:val="000000"/>
          <w:lang w:eastAsia="ru-RU"/>
        </w:rPr>
        <w:t>и</w:t>
      </w:r>
      <w:r w:rsidRPr="00324A7D">
        <w:rPr>
          <w:rFonts w:ascii="Segoe UI" w:eastAsia="Times New Roman" w:hAnsi="Segoe UI" w:cs="Segoe UI"/>
          <w:color w:val="000000"/>
          <w:lang w:eastAsia="ru-RU"/>
        </w:rPr>
        <w:t xml:space="preserve"> обра</w:t>
      </w:r>
      <w:r>
        <w:rPr>
          <w:rFonts w:ascii="Segoe UI" w:eastAsia="Times New Roman" w:hAnsi="Segoe UI" w:cs="Segoe UI"/>
          <w:color w:val="000000"/>
          <w:lang w:eastAsia="ru-RU"/>
        </w:rPr>
        <w:t>щались</w:t>
      </w:r>
      <w:r w:rsidRPr="00324A7D">
        <w:rPr>
          <w:rFonts w:ascii="Segoe UI" w:eastAsia="Times New Roman" w:hAnsi="Segoe UI" w:cs="Segoe UI"/>
          <w:color w:val="000000"/>
          <w:lang w:eastAsia="ru-RU"/>
        </w:rPr>
        <w:t xml:space="preserve"> в Управление Росреестра по Тверской области для уточнения площади объекта посредством заполнения единой формы заявления в центрах обслуживания клиентов ООО «Тверская генерация» и ООО «ЕРКЦ», офисах МФЦ, либо</w:t>
      </w:r>
      <w:r>
        <w:rPr>
          <w:rFonts w:ascii="Segoe UI" w:eastAsia="Times New Roman" w:hAnsi="Segoe UI" w:cs="Segoe UI"/>
          <w:color w:val="000000"/>
          <w:lang w:eastAsia="ru-RU"/>
        </w:rPr>
        <w:t xml:space="preserve"> направляли</w:t>
      </w:r>
      <w:r w:rsidRPr="00324A7D">
        <w:rPr>
          <w:rFonts w:ascii="Segoe UI" w:eastAsia="Times New Roman" w:hAnsi="Segoe UI" w:cs="Segoe UI"/>
          <w:color w:val="000000"/>
          <w:lang w:eastAsia="ru-RU"/>
        </w:rPr>
        <w:t xml:space="preserve"> соответствующее обращение в Управление Росреестра по Тверской области по адресу: 170100, г. Тверь, Свободный пер., д.2. </w:t>
      </w:r>
      <w:proofErr w:type="gramEnd"/>
    </w:p>
    <w:p w:rsidR="00324A7D" w:rsidRDefault="00324A7D" w:rsidP="00324A7D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324A7D" w:rsidRDefault="00324A7D" w:rsidP="00324A7D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324A7D">
        <w:rPr>
          <w:rFonts w:ascii="Segoe UI" w:eastAsia="Times New Roman" w:hAnsi="Segoe UI" w:cs="Segoe UI"/>
          <w:color w:val="000000"/>
          <w:lang w:eastAsia="ru-RU"/>
        </w:rPr>
        <w:t>На основании поступивших заявлений Управлением пров</w:t>
      </w:r>
      <w:r>
        <w:rPr>
          <w:rFonts w:ascii="Segoe UI" w:eastAsia="Times New Roman" w:hAnsi="Segoe UI" w:cs="Segoe UI"/>
          <w:color w:val="000000"/>
          <w:lang w:eastAsia="ru-RU"/>
        </w:rPr>
        <w:t>о</w:t>
      </w:r>
      <w:r w:rsidRPr="00324A7D">
        <w:rPr>
          <w:rFonts w:ascii="Segoe UI" w:eastAsia="Times New Roman" w:hAnsi="Segoe UI" w:cs="Segoe UI"/>
          <w:color w:val="000000"/>
          <w:lang w:eastAsia="ru-RU"/>
        </w:rPr>
        <w:t>дилась работа по уточнению общей площади жилых помещений и, при наличии оснований, соответствующие изменения вносились в ЕГРН. О результатах проведенной работы собственник уведомлялся письменно, а данные по площади помещения уч</w:t>
      </w:r>
      <w:r>
        <w:rPr>
          <w:rFonts w:ascii="Segoe UI" w:eastAsia="Times New Roman" w:hAnsi="Segoe UI" w:cs="Segoe UI"/>
          <w:color w:val="000000"/>
          <w:lang w:eastAsia="ru-RU"/>
        </w:rPr>
        <w:t>и</w:t>
      </w:r>
      <w:r w:rsidRPr="00324A7D">
        <w:rPr>
          <w:rFonts w:ascii="Segoe UI" w:eastAsia="Times New Roman" w:hAnsi="Segoe UI" w:cs="Segoe UI"/>
          <w:color w:val="000000"/>
          <w:lang w:eastAsia="ru-RU"/>
        </w:rPr>
        <w:t>тывались при начислении за коммунальные услуги отопления.</w:t>
      </w:r>
    </w:p>
    <w:p w:rsidR="00324A7D" w:rsidRDefault="00324A7D" w:rsidP="00324A7D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324A7D" w:rsidRPr="00324A7D" w:rsidRDefault="00324A7D" w:rsidP="00324A7D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  <w:r>
        <w:rPr>
          <w:rFonts w:ascii="Segoe UI" w:eastAsia="Times New Roman" w:hAnsi="Segoe UI" w:cs="Segoe UI"/>
          <w:color w:val="000000"/>
          <w:lang w:eastAsia="ru-RU"/>
        </w:rPr>
        <w:t xml:space="preserve">Управление Росреестра по Тверской области </w:t>
      </w:r>
      <w:r w:rsidR="00B0076D">
        <w:rPr>
          <w:rFonts w:ascii="Segoe UI" w:eastAsia="Times New Roman" w:hAnsi="Segoe UI" w:cs="Segoe UI"/>
          <w:color w:val="000000"/>
          <w:lang w:eastAsia="ru-RU"/>
        </w:rPr>
        <w:t xml:space="preserve">также </w:t>
      </w:r>
      <w:r>
        <w:rPr>
          <w:rFonts w:ascii="Segoe UI" w:eastAsia="Times New Roman" w:hAnsi="Segoe UI" w:cs="Segoe UI"/>
          <w:color w:val="000000"/>
          <w:lang w:eastAsia="ru-RU"/>
        </w:rPr>
        <w:t xml:space="preserve">обращает внимание правообладателей недвижимости на важность актуализации контактных данных, содержащихся в ЕГРН. Вся информация об объектах недвижимости и её собственниках, в том числе контактные данные, внесена в реестр на основе представленных заявлений. Многие из них были поданы 10-15 лет назад и с течением времени могли устареть: поменялись адреса места жительства, номера телефонов, адреса электронной почты. В случае изменения этих сведений крайне важно сообщить об этом в Управление.  </w:t>
      </w:r>
    </w:p>
    <w:p w:rsidR="00324A7D" w:rsidRDefault="00324A7D" w:rsidP="00324A7D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b/>
          <w:color w:val="000000"/>
          <w:lang w:eastAsia="ru-RU"/>
        </w:rPr>
      </w:pPr>
    </w:p>
    <w:p w:rsidR="00324A7D" w:rsidRDefault="00324A7D" w:rsidP="00324A7D">
      <w:pPr>
        <w:shd w:val="clear" w:color="auto" w:fill="FFFFFF"/>
        <w:spacing w:after="0" w:line="240" w:lineRule="auto"/>
        <w:jc w:val="both"/>
        <w:rPr>
          <w:rFonts w:ascii="Segoe UI" w:hAnsi="Segoe UI" w:cs="Segoe UI"/>
        </w:rPr>
      </w:pPr>
      <w:r w:rsidRPr="00324A7D">
        <w:rPr>
          <w:rFonts w:ascii="Segoe UI" w:eastAsia="Times New Roman" w:hAnsi="Segoe UI" w:cs="Segoe UI"/>
          <w:b/>
          <w:color w:val="000000"/>
          <w:lang w:eastAsia="ru-RU"/>
        </w:rPr>
        <w:t>Заместитель руководителя Управления Росреестра по Тверской области Ирина Миронова:</w:t>
      </w:r>
      <w:r>
        <w:rPr>
          <w:rFonts w:ascii="Segoe UI" w:eastAsia="Times New Roman" w:hAnsi="Segoe UI" w:cs="Segoe UI"/>
          <w:color w:val="000000"/>
          <w:lang w:eastAsia="ru-RU"/>
        </w:rPr>
        <w:t xml:space="preserve"> «Для актуализации своих личных данных – адреса, номера телефона, а также адреса электронной почты</w:t>
      </w:r>
      <w:r w:rsidRPr="00324A7D"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>
        <w:rPr>
          <w:rFonts w:ascii="Segoe UI" w:eastAsia="Times New Roman" w:hAnsi="Segoe UI" w:cs="Segoe UI"/>
          <w:color w:val="000000"/>
          <w:lang w:eastAsia="ru-RU"/>
        </w:rPr>
        <w:t xml:space="preserve">собственники могут обратиться в любой офис МФЦ и заполнить специальный бланк заявления. Наличие в ЕГРН почтового адреса, телефонного </w:t>
      </w:r>
      <w:r>
        <w:rPr>
          <w:rFonts w:ascii="Segoe UI" w:eastAsia="Times New Roman" w:hAnsi="Segoe UI" w:cs="Segoe UI"/>
          <w:color w:val="000000"/>
          <w:lang w:eastAsia="ru-RU"/>
        </w:rPr>
        <w:lastRenderedPageBreak/>
        <w:t>номера или электронной почты позволит в случае необходимости своевременно связаться с правообладателем и предотвратить возможные неправомерные действия третьих лиц в отношении недвижимости, собственником которой он является. Кроме того, наличие контактов в ЕГРН даст возможность владельцам земельных участков вовремя получать от кадастровых инженеров извещения о согласованиях границ при проведении межевания смежных земельных участков».</w:t>
      </w:r>
    </w:p>
    <w:p w:rsidR="00E122AB" w:rsidRPr="0003071B" w:rsidRDefault="00F90AE1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proofErr w:type="gramStart"/>
      <w:r>
        <w:rPr>
          <w:rFonts w:ascii="Segoe UI" w:hAnsi="Segoe UI" w:cs="Segoe UI"/>
          <w:kern w:val="2"/>
          <w:sz w:val="20"/>
          <w:szCs w:val="20"/>
        </w:rPr>
        <w:t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</w:t>
      </w:r>
      <w:proofErr w:type="gramEnd"/>
      <w:r>
        <w:rPr>
          <w:rFonts w:ascii="Segoe UI" w:hAnsi="Segoe UI" w:cs="Segoe UI"/>
          <w:kern w:val="2"/>
          <w:sz w:val="20"/>
          <w:szCs w:val="20"/>
        </w:rPr>
        <w:t xml:space="preserve">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p w:rsidR="00C86DD4" w:rsidRDefault="00C86DD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p w:rsidR="00056216" w:rsidRPr="00744C22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  <w:r w:rsidRPr="00744C22"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  <w:t>Контакты для СМИ</w:t>
      </w: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Макарова Елена Сергеевна</w:t>
      </w:r>
    </w:p>
    <w:p w:rsidR="00744C22" w:rsidRPr="00744C22" w:rsidRDefault="007401CD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п</w:t>
      </w:r>
      <w:r w:rsidR="00056216" w:rsidRPr="00744C22">
        <w:rPr>
          <w:rFonts w:ascii="Segoe UI" w:hAnsi="Segoe UI" w:cs="Segoe UI"/>
          <w:sz w:val="18"/>
          <w:szCs w:val="18"/>
        </w:rPr>
        <w:t xml:space="preserve">омощник руководителя </w:t>
      </w: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Управления</w:t>
      </w:r>
      <w:r w:rsidR="00744C22" w:rsidRPr="00744C22">
        <w:rPr>
          <w:rFonts w:ascii="Segoe UI" w:hAnsi="Segoe UI" w:cs="Segoe UI"/>
          <w:sz w:val="18"/>
          <w:szCs w:val="18"/>
        </w:rPr>
        <w:t xml:space="preserve"> Росреестра по Тверской области</w:t>
      </w:r>
    </w:p>
    <w:p w:rsidR="00744C22" w:rsidRPr="00744C22" w:rsidRDefault="00744C2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+7</w:t>
      </w:r>
      <w:r w:rsidRPr="00744C22">
        <w:rPr>
          <w:rFonts w:ascii="Segoe UI" w:hAnsi="Segoe UI" w:cs="Segoe UI"/>
          <w:sz w:val="18"/>
          <w:szCs w:val="18"/>
          <w:lang w:val="en-US"/>
        </w:rPr>
        <w:t> </w:t>
      </w:r>
      <w:r w:rsidRPr="00744C22">
        <w:rPr>
          <w:rFonts w:ascii="Segoe UI" w:hAnsi="Segoe UI" w:cs="Segoe UI"/>
          <w:sz w:val="18"/>
          <w:szCs w:val="18"/>
        </w:rPr>
        <w:t>909 268 33 77</w:t>
      </w:r>
      <w:r w:rsidR="00744C22" w:rsidRPr="00744C22">
        <w:rPr>
          <w:rFonts w:ascii="Segoe UI" w:hAnsi="Segoe UI" w:cs="Segoe UI"/>
          <w:sz w:val="18"/>
          <w:szCs w:val="18"/>
        </w:rPr>
        <w:t xml:space="preserve">, </w:t>
      </w:r>
      <w:r w:rsidRPr="00744C22">
        <w:rPr>
          <w:rFonts w:ascii="Segoe UI" w:hAnsi="Segoe UI" w:cs="Segoe UI"/>
          <w:sz w:val="18"/>
          <w:szCs w:val="18"/>
        </w:rPr>
        <w:t>(4822) 34 62 24</w:t>
      </w:r>
    </w:p>
    <w:p w:rsidR="00744C22" w:rsidRPr="00744C22" w:rsidRDefault="00744C2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69_</w:t>
      </w:r>
      <w:r w:rsidRPr="00744C22">
        <w:rPr>
          <w:rFonts w:ascii="Segoe UI" w:hAnsi="Segoe UI" w:cs="Segoe UI"/>
          <w:sz w:val="18"/>
          <w:szCs w:val="18"/>
          <w:lang w:val="en-US"/>
        </w:rPr>
        <w:t>press</w:t>
      </w:r>
      <w:r w:rsidRPr="00744C22">
        <w:rPr>
          <w:rFonts w:ascii="Segoe UI" w:hAnsi="Segoe UI" w:cs="Segoe UI"/>
          <w:sz w:val="18"/>
          <w:szCs w:val="18"/>
        </w:rPr>
        <w:t>_</w:t>
      </w:r>
      <w:r w:rsidRPr="00744C22">
        <w:rPr>
          <w:rFonts w:ascii="Segoe UI" w:hAnsi="Segoe UI" w:cs="Segoe UI"/>
          <w:sz w:val="18"/>
          <w:szCs w:val="18"/>
          <w:lang w:val="en-US"/>
        </w:rPr>
        <w:t>rosreestr</w:t>
      </w:r>
      <w:r w:rsidRPr="00744C22">
        <w:rPr>
          <w:rFonts w:ascii="Segoe UI" w:hAnsi="Segoe UI" w:cs="Segoe UI"/>
          <w:sz w:val="18"/>
          <w:szCs w:val="18"/>
        </w:rPr>
        <w:t>@</w:t>
      </w:r>
      <w:r w:rsidRPr="00744C22">
        <w:rPr>
          <w:rFonts w:ascii="Segoe UI" w:hAnsi="Segoe UI" w:cs="Segoe UI"/>
          <w:sz w:val="18"/>
          <w:szCs w:val="18"/>
          <w:lang w:val="en-US"/>
        </w:rPr>
        <w:t>mail</w:t>
      </w:r>
      <w:r w:rsidRPr="00744C22">
        <w:rPr>
          <w:rFonts w:ascii="Segoe UI" w:hAnsi="Segoe UI" w:cs="Segoe UI"/>
          <w:sz w:val="18"/>
          <w:szCs w:val="18"/>
        </w:rPr>
        <w:t>.</w:t>
      </w:r>
      <w:r w:rsidRPr="00744C22">
        <w:rPr>
          <w:rFonts w:ascii="Segoe UI" w:hAnsi="Segoe UI" w:cs="Segoe UI"/>
          <w:sz w:val="18"/>
          <w:szCs w:val="18"/>
          <w:lang w:val="en-US"/>
        </w:rPr>
        <w:t>ru</w:t>
      </w:r>
    </w:p>
    <w:p w:rsidR="00056216" w:rsidRPr="00744C22" w:rsidRDefault="00F90AE1" w:rsidP="00056216">
      <w:pPr>
        <w:spacing w:after="0" w:line="240" w:lineRule="auto"/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</w:pPr>
      <w:hyperlink r:id="rId5" w:history="1"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www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rosreestr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ru</w:t>
        </w:r>
      </w:hyperlink>
    </w:p>
    <w:p w:rsidR="00531930" w:rsidRPr="007B2DD8" w:rsidRDefault="00056216" w:rsidP="00056216">
      <w:pPr>
        <w:spacing w:after="0" w:line="240" w:lineRule="auto"/>
        <w:rPr>
          <w:rFonts w:ascii="Segoe UI" w:hAnsi="Segoe UI" w:cs="Segoe UI"/>
          <w:color w:val="FF0000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 xml:space="preserve">170100, Тверь, </w:t>
      </w:r>
      <w:proofErr w:type="gramStart"/>
      <w:r w:rsidRPr="00744C22">
        <w:rPr>
          <w:rFonts w:ascii="Segoe UI" w:hAnsi="Segoe UI" w:cs="Segoe UI"/>
          <w:sz w:val="18"/>
          <w:szCs w:val="18"/>
        </w:rPr>
        <w:t>Свободный</w:t>
      </w:r>
      <w:proofErr w:type="gramEnd"/>
      <w:r w:rsidRPr="00744C22">
        <w:rPr>
          <w:rFonts w:ascii="Segoe UI" w:hAnsi="Segoe UI" w:cs="Segoe UI"/>
          <w:sz w:val="18"/>
          <w:szCs w:val="18"/>
        </w:rPr>
        <w:t xml:space="preserve"> пер., </w:t>
      </w:r>
      <w:r w:rsidR="00744C22" w:rsidRPr="00744C22">
        <w:rPr>
          <w:rFonts w:ascii="Segoe UI" w:hAnsi="Segoe UI" w:cs="Segoe UI"/>
          <w:sz w:val="18"/>
          <w:szCs w:val="18"/>
        </w:rPr>
        <w:t xml:space="preserve">д. </w:t>
      </w:r>
      <w:r w:rsidRPr="00744C22">
        <w:rPr>
          <w:rFonts w:ascii="Segoe UI" w:hAnsi="Segoe UI" w:cs="Segoe UI"/>
          <w:sz w:val="18"/>
          <w:szCs w:val="18"/>
        </w:rPr>
        <w:t>2</w:t>
      </w:r>
    </w:p>
    <w:sectPr w:rsidR="00531930" w:rsidRPr="007B2DD8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23DD"/>
    <w:rsid w:val="00156B34"/>
    <w:rsid w:val="00157235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4222"/>
    <w:rsid w:val="001D3D5C"/>
    <w:rsid w:val="001D45B3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029A"/>
    <w:rsid w:val="002420C2"/>
    <w:rsid w:val="00242840"/>
    <w:rsid w:val="00242B72"/>
    <w:rsid w:val="0026484D"/>
    <w:rsid w:val="00267E17"/>
    <w:rsid w:val="00275C62"/>
    <w:rsid w:val="0027714A"/>
    <w:rsid w:val="00285CF1"/>
    <w:rsid w:val="00292011"/>
    <w:rsid w:val="00293EF2"/>
    <w:rsid w:val="00297999"/>
    <w:rsid w:val="00297D1F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16FF8"/>
    <w:rsid w:val="00324A7D"/>
    <w:rsid w:val="0033250C"/>
    <w:rsid w:val="003356CB"/>
    <w:rsid w:val="00335BF6"/>
    <w:rsid w:val="00337BA6"/>
    <w:rsid w:val="003420F1"/>
    <w:rsid w:val="003511C0"/>
    <w:rsid w:val="0035675E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7530"/>
    <w:rsid w:val="003A1EFE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03E63"/>
    <w:rsid w:val="004161B1"/>
    <w:rsid w:val="00416563"/>
    <w:rsid w:val="00416A78"/>
    <w:rsid w:val="00420D68"/>
    <w:rsid w:val="004239CC"/>
    <w:rsid w:val="00426996"/>
    <w:rsid w:val="00426FFD"/>
    <w:rsid w:val="00427B70"/>
    <w:rsid w:val="004314FF"/>
    <w:rsid w:val="00431DBF"/>
    <w:rsid w:val="0043333D"/>
    <w:rsid w:val="00437BD5"/>
    <w:rsid w:val="00441706"/>
    <w:rsid w:val="00445015"/>
    <w:rsid w:val="00455C57"/>
    <w:rsid w:val="00461B3A"/>
    <w:rsid w:val="004626CC"/>
    <w:rsid w:val="00470B8E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19F6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67DDC"/>
    <w:rsid w:val="0057058F"/>
    <w:rsid w:val="00571B3F"/>
    <w:rsid w:val="00573635"/>
    <w:rsid w:val="00573E5A"/>
    <w:rsid w:val="005800CD"/>
    <w:rsid w:val="0058332D"/>
    <w:rsid w:val="00584E3A"/>
    <w:rsid w:val="005935DA"/>
    <w:rsid w:val="005953EB"/>
    <w:rsid w:val="005960EB"/>
    <w:rsid w:val="00597C4A"/>
    <w:rsid w:val="005A15A1"/>
    <w:rsid w:val="005A25D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6B1B"/>
    <w:rsid w:val="00610B33"/>
    <w:rsid w:val="00631989"/>
    <w:rsid w:val="00631A3C"/>
    <w:rsid w:val="006473D3"/>
    <w:rsid w:val="006531CA"/>
    <w:rsid w:val="006567C8"/>
    <w:rsid w:val="006643BE"/>
    <w:rsid w:val="00673B9B"/>
    <w:rsid w:val="00686507"/>
    <w:rsid w:val="0069589D"/>
    <w:rsid w:val="006A2D7B"/>
    <w:rsid w:val="006A63A1"/>
    <w:rsid w:val="006B00D3"/>
    <w:rsid w:val="006B1019"/>
    <w:rsid w:val="006B742F"/>
    <w:rsid w:val="006C0B03"/>
    <w:rsid w:val="006C7649"/>
    <w:rsid w:val="006F0670"/>
    <w:rsid w:val="006F0AE0"/>
    <w:rsid w:val="006F0D4A"/>
    <w:rsid w:val="006F34EC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B2DD8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34E3"/>
    <w:rsid w:val="00814265"/>
    <w:rsid w:val="008142B0"/>
    <w:rsid w:val="00814602"/>
    <w:rsid w:val="00822264"/>
    <w:rsid w:val="008320A7"/>
    <w:rsid w:val="008367D3"/>
    <w:rsid w:val="0085066F"/>
    <w:rsid w:val="00852616"/>
    <w:rsid w:val="00862DD6"/>
    <w:rsid w:val="00877C29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3C7B"/>
    <w:rsid w:val="008E1FB8"/>
    <w:rsid w:val="008E53E7"/>
    <w:rsid w:val="008F159E"/>
    <w:rsid w:val="008F2E54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42568"/>
    <w:rsid w:val="009540BC"/>
    <w:rsid w:val="009565F9"/>
    <w:rsid w:val="00956C80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25779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B414F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076D"/>
    <w:rsid w:val="00B02F0A"/>
    <w:rsid w:val="00B03AC8"/>
    <w:rsid w:val="00B03DF4"/>
    <w:rsid w:val="00B05AB7"/>
    <w:rsid w:val="00B05D14"/>
    <w:rsid w:val="00B13865"/>
    <w:rsid w:val="00B20254"/>
    <w:rsid w:val="00B2286E"/>
    <w:rsid w:val="00B22883"/>
    <w:rsid w:val="00B26B80"/>
    <w:rsid w:val="00B30654"/>
    <w:rsid w:val="00B30E7A"/>
    <w:rsid w:val="00B358D6"/>
    <w:rsid w:val="00B4189F"/>
    <w:rsid w:val="00B43F1D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6D86"/>
    <w:rsid w:val="00BC24B1"/>
    <w:rsid w:val="00BC2A49"/>
    <w:rsid w:val="00BC3C8A"/>
    <w:rsid w:val="00BC4A95"/>
    <w:rsid w:val="00BD244A"/>
    <w:rsid w:val="00BD2634"/>
    <w:rsid w:val="00BE004F"/>
    <w:rsid w:val="00BE07E7"/>
    <w:rsid w:val="00BE3983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68C9"/>
    <w:rsid w:val="00C60DA6"/>
    <w:rsid w:val="00C70955"/>
    <w:rsid w:val="00C73861"/>
    <w:rsid w:val="00C86DD4"/>
    <w:rsid w:val="00C95D05"/>
    <w:rsid w:val="00CA0A4D"/>
    <w:rsid w:val="00CA20A4"/>
    <w:rsid w:val="00CA7454"/>
    <w:rsid w:val="00CB7BEC"/>
    <w:rsid w:val="00CC03D8"/>
    <w:rsid w:val="00CC2C6B"/>
    <w:rsid w:val="00CC31A5"/>
    <w:rsid w:val="00CE310F"/>
    <w:rsid w:val="00CE4DCD"/>
    <w:rsid w:val="00CF16B6"/>
    <w:rsid w:val="00CF3E5C"/>
    <w:rsid w:val="00D03E58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65D1B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6953"/>
    <w:rsid w:val="00DE7196"/>
    <w:rsid w:val="00DF5787"/>
    <w:rsid w:val="00DF5A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3F96"/>
    <w:rsid w:val="00E5405E"/>
    <w:rsid w:val="00E637BB"/>
    <w:rsid w:val="00E65EFD"/>
    <w:rsid w:val="00E66722"/>
    <w:rsid w:val="00E71945"/>
    <w:rsid w:val="00E72C7D"/>
    <w:rsid w:val="00E80F65"/>
    <w:rsid w:val="00E81516"/>
    <w:rsid w:val="00E84751"/>
    <w:rsid w:val="00E864DB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C17"/>
    <w:rsid w:val="00ED7FA7"/>
    <w:rsid w:val="00F14DC8"/>
    <w:rsid w:val="00F15380"/>
    <w:rsid w:val="00F27721"/>
    <w:rsid w:val="00F34E05"/>
    <w:rsid w:val="00F41AEC"/>
    <w:rsid w:val="00F41B06"/>
    <w:rsid w:val="00F46707"/>
    <w:rsid w:val="00F46898"/>
    <w:rsid w:val="00F559CC"/>
    <w:rsid w:val="00F55F96"/>
    <w:rsid w:val="00F575ED"/>
    <w:rsid w:val="00F61860"/>
    <w:rsid w:val="00F62191"/>
    <w:rsid w:val="00F62B2F"/>
    <w:rsid w:val="00F6624C"/>
    <w:rsid w:val="00F67932"/>
    <w:rsid w:val="00F77525"/>
    <w:rsid w:val="00F8054A"/>
    <w:rsid w:val="00F815B7"/>
    <w:rsid w:val="00F82706"/>
    <w:rsid w:val="00F84382"/>
    <w:rsid w:val="00F85D92"/>
    <w:rsid w:val="00F90AE1"/>
    <w:rsid w:val="00FA493D"/>
    <w:rsid w:val="00FA5459"/>
    <w:rsid w:val="00FA716C"/>
    <w:rsid w:val="00FC1E3A"/>
    <w:rsid w:val="00FC2D87"/>
    <w:rsid w:val="00FC43F5"/>
    <w:rsid w:val="00FC4FC0"/>
    <w:rsid w:val="00FC5271"/>
    <w:rsid w:val="00FD1DC1"/>
    <w:rsid w:val="00FD2B39"/>
    <w:rsid w:val="00FD2CD2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A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mese</cp:lastModifiedBy>
  <cp:revision>3</cp:revision>
  <cp:lastPrinted>2019-10-03T08:05:00Z</cp:lastPrinted>
  <dcterms:created xsi:type="dcterms:W3CDTF">2019-09-26T10:07:00Z</dcterms:created>
  <dcterms:modified xsi:type="dcterms:W3CDTF">2019-10-03T08:13:00Z</dcterms:modified>
</cp:coreProperties>
</file>